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6E18" w14:textId="25CDC902" w:rsidR="00085AC3" w:rsidRDefault="005B66A7" w:rsidP="005B66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центр ИП Теплова Н. А.</w:t>
      </w:r>
    </w:p>
    <w:p w14:paraId="58C58B36" w14:textId="305D1D6A" w:rsidR="005B66A7" w:rsidRDefault="005B66A7" w:rsidP="005B66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CEAD" wp14:editId="21540C00">
                <wp:simplePos x="0" y="0"/>
                <wp:positionH relativeFrom="column">
                  <wp:posOffset>-89535</wp:posOffset>
                </wp:positionH>
                <wp:positionV relativeFrom="paragraph">
                  <wp:posOffset>91440</wp:posOffset>
                </wp:positionV>
                <wp:extent cx="5543550" cy="0"/>
                <wp:effectExtent l="0" t="1905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224D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7.2pt" to="429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" strokecolor="black [3200]" strokeweight="3pt">
                <v:stroke joinstyle="miter"/>
              </v:line>
            </w:pict>
          </mc:Fallback>
        </mc:AlternateContent>
      </w:r>
    </w:p>
    <w:p w14:paraId="758732F0" w14:textId="1759177E" w:rsidR="005B66A7" w:rsidRDefault="005B66A7" w:rsidP="005B66A7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6A7">
        <w:rPr>
          <w:rFonts w:ascii="Times New Roman" w:hAnsi="Times New Roman" w:cs="Times New Roman"/>
          <w:sz w:val="28"/>
          <w:szCs w:val="28"/>
        </w:rPr>
        <w:t>Профессиональное обучение осуществляется по образовательной программе, утвержденной в соответствии с законом Российской Федерации в области образования и имеет объём не менее: количество академических часов не менее 560 учебных часов</w:t>
      </w:r>
      <w:r w:rsidR="005E223F">
        <w:rPr>
          <w:rFonts w:ascii="Times New Roman" w:hAnsi="Times New Roman" w:cs="Times New Roman"/>
          <w:sz w:val="28"/>
          <w:szCs w:val="28"/>
        </w:rPr>
        <w:t>.</w:t>
      </w:r>
    </w:p>
    <w:p w14:paraId="7F3E34EF" w14:textId="44981422" w:rsidR="005B66A7" w:rsidRDefault="005B66A7" w:rsidP="005B66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6A7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«Повар»</w:t>
      </w:r>
    </w:p>
    <w:p w14:paraId="2D0D644C" w14:textId="77777777" w:rsidR="005B66A7" w:rsidRPr="005B66A7" w:rsidRDefault="005B66A7" w:rsidP="005B66A7">
      <w:pPr>
        <w:rPr>
          <w:rFonts w:ascii="Times New Roman" w:hAnsi="Times New Roman" w:cs="Times New Roman"/>
          <w:sz w:val="28"/>
          <w:szCs w:val="28"/>
        </w:rPr>
      </w:pPr>
      <w:r w:rsidRPr="005B66A7">
        <w:rPr>
          <w:rFonts w:ascii="Times New Roman" w:hAnsi="Times New Roman" w:cs="Times New Roman"/>
          <w:sz w:val="28"/>
          <w:szCs w:val="28"/>
        </w:rPr>
        <w:t>1.</w:t>
      </w:r>
      <w:r w:rsidRPr="005B66A7">
        <w:rPr>
          <w:rFonts w:ascii="Times New Roman" w:hAnsi="Times New Roman" w:cs="Times New Roman"/>
          <w:sz w:val="28"/>
          <w:szCs w:val="28"/>
        </w:rPr>
        <w:tab/>
        <w:t>Физиология питания с основами товароведения пищевых продуктов</w:t>
      </w:r>
    </w:p>
    <w:p w14:paraId="75CD769F" w14:textId="77777777" w:rsidR="005B66A7" w:rsidRPr="005B66A7" w:rsidRDefault="005B66A7" w:rsidP="005B66A7">
      <w:pPr>
        <w:rPr>
          <w:rFonts w:ascii="Times New Roman" w:hAnsi="Times New Roman" w:cs="Times New Roman"/>
          <w:sz w:val="28"/>
          <w:szCs w:val="28"/>
        </w:rPr>
      </w:pPr>
      <w:r w:rsidRPr="005B66A7">
        <w:rPr>
          <w:rFonts w:ascii="Times New Roman" w:hAnsi="Times New Roman" w:cs="Times New Roman"/>
          <w:sz w:val="28"/>
          <w:szCs w:val="28"/>
        </w:rPr>
        <w:t>2.</w:t>
      </w:r>
      <w:r w:rsidRPr="005B66A7">
        <w:rPr>
          <w:rFonts w:ascii="Times New Roman" w:hAnsi="Times New Roman" w:cs="Times New Roman"/>
          <w:sz w:val="28"/>
          <w:szCs w:val="28"/>
        </w:rPr>
        <w:tab/>
        <w:t>Организация производства предприятий общественного питания</w:t>
      </w:r>
    </w:p>
    <w:p w14:paraId="664CA8BF" w14:textId="77777777" w:rsidR="005B66A7" w:rsidRPr="005B66A7" w:rsidRDefault="005B66A7" w:rsidP="005B66A7">
      <w:pPr>
        <w:rPr>
          <w:rFonts w:ascii="Times New Roman" w:hAnsi="Times New Roman" w:cs="Times New Roman"/>
          <w:sz w:val="28"/>
          <w:szCs w:val="28"/>
        </w:rPr>
      </w:pPr>
      <w:r w:rsidRPr="005B66A7">
        <w:rPr>
          <w:rFonts w:ascii="Times New Roman" w:hAnsi="Times New Roman" w:cs="Times New Roman"/>
          <w:sz w:val="28"/>
          <w:szCs w:val="28"/>
        </w:rPr>
        <w:t>3.</w:t>
      </w:r>
      <w:r w:rsidRPr="005B66A7">
        <w:rPr>
          <w:rFonts w:ascii="Times New Roman" w:hAnsi="Times New Roman" w:cs="Times New Roman"/>
          <w:sz w:val="28"/>
          <w:szCs w:val="28"/>
        </w:rPr>
        <w:tab/>
        <w:t>Калькуляция и учет</w:t>
      </w:r>
    </w:p>
    <w:p w14:paraId="25F29250" w14:textId="77777777" w:rsidR="005B66A7" w:rsidRPr="005B66A7" w:rsidRDefault="005B66A7" w:rsidP="005B66A7">
      <w:pPr>
        <w:rPr>
          <w:rFonts w:ascii="Times New Roman" w:hAnsi="Times New Roman" w:cs="Times New Roman"/>
          <w:sz w:val="28"/>
          <w:szCs w:val="28"/>
        </w:rPr>
      </w:pPr>
      <w:r w:rsidRPr="005B66A7">
        <w:rPr>
          <w:rFonts w:ascii="Times New Roman" w:hAnsi="Times New Roman" w:cs="Times New Roman"/>
          <w:sz w:val="28"/>
          <w:szCs w:val="28"/>
        </w:rPr>
        <w:t>4.</w:t>
      </w:r>
      <w:r w:rsidRPr="005B66A7">
        <w:rPr>
          <w:rFonts w:ascii="Times New Roman" w:hAnsi="Times New Roman" w:cs="Times New Roman"/>
          <w:sz w:val="28"/>
          <w:szCs w:val="28"/>
        </w:rPr>
        <w:tab/>
        <w:t xml:space="preserve">Кулинария </w:t>
      </w:r>
    </w:p>
    <w:p w14:paraId="65E3C241" w14:textId="77777777" w:rsidR="005B66A7" w:rsidRPr="005B66A7" w:rsidRDefault="005B66A7" w:rsidP="005B66A7">
      <w:pPr>
        <w:rPr>
          <w:rFonts w:ascii="Times New Roman" w:hAnsi="Times New Roman" w:cs="Times New Roman"/>
          <w:sz w:val="28"/>
          <w:szCs w:val="28"/>
        </w:rPr>
      </w:pPr>
      <w:r w:rsidRPr="005B66A7">
        <w:rPr>
          <w:rFonts w:ascii="Times New Roman" w:hAnsi="Times New Roman" w:cs="Times New Roman"/>
          <w:sz w:val="28"/>
          <w:szCs w:val="28"/>
        </w:rPr>
        <w:t>5.</w:t>
      </w:r>
      <w:r w:rsidRPr="005B66A7">
        <w:rPr>
          <w:rFonts w:ascii="Times New Roman" w:hAnsi="Times New Roman" w:cs="Times New Roman"/>
          <w:sz w:val="28"/>
          <w:szCs w:val="28"/>
        </w:rPr>
        <w:tab/>
        <w:t>Оборудование предприятий общественного питания</w:t>
      </w:r>
    </w:p>
    <w:p w14:paraId="19492DA7" w14:textId="58F40A15" w:rsidR="005B66A7" w:rsidRDefault="005B66A7" w:rsidP="005B66A7">
      <w:pPr>
        <w:rPr>
          <w:rFonts w:ascii="Times New Roman" w:hAnsi="Times New Roman" w:cs="Times New Roman"/>
          <w:sz w:val="28"/>
          <w:szCs w:val="28"/>
        </w:rPr>
      </w:pPr>
      <w:r w:rsidRPr="005B66A7">
        <w:rPr>
          <w:rFonts w:ascii="Times New Roman" w:hAnsi="Times New Roman" w:cs="Times New Roman"/>
          <w:sz w:val="28"/>
          <w:szCs w:val="28"/>
        </w:rPr>
        <w:t>6.</w:t>
      </w:r>
      <w:r w:rsidRPr="005B66A7">
        <w:rPr>
          <w:rFonts w:ascii="Times New Roman" w:hAnsi="Times New Roman" w:cs="Times New Roman"/>
          <w:sz w:val="28"/>
          <w:szCs w:val="28"/>
        </w:rPr>
        <w:tab/>
        <w:t>Охрана труда</w:t>
      </w:r>
    </w:p>
    <w:p w14:paraId="2533A13F" w14:textId="5EB20434" w:rsidR="00582570" w:rsidRPr="005B66A7" w:rsidRDefault="00582570" w:rsidP="005B66A7">
      <w:pPr>
        <w:rPr>
          <w:rFonts w:ascii="Times New Roman" w:hAnsi="Times New Roman" w:cs="Times New Roman"/>
          <w:sz w:val="28"/>
          <w:szCs w:val="28"/>
        </w:rPr>
      </w:pPr>
    </w:p>
    <w:sectPr w:rsidR="00582570" w:rsidRPr="005B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E2"/>
    <w:rsid w:val="00085AC3"/>
    <w:rsid w:val="00181FE2"/>
    <w:rsid w:val="00582570"/>
    <w:rsid w:val="005B66A7"/>
    <w:rsid w:val="005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BB0B"/>
  <w15:chartTrackingRefBased/>
  <w15:docId w15:val="{82BCA056-DC3C-4692-B705-09E887DF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Perspectiva_02</dc:creator>
  <cp:keywords/>
  <dc:description/>
  <cp:lastModifiedBy>Perspectiva_02</cp:lastModifiedBy>
  <cp:revision>6</cp:revision>
  <cp:lastPrinted>2026-04-28T06:53:00Z</cp:lastPrinted>
  <dcterms:created xsi:type="dcterms:W3CDTF">2026-04-28T06:41:00Z</dcterms:created>
  <dcterms:modified xsi:type="dcterms:W3CDTF">2026-04-28T06:56:00Z</dcterms:modified>
</cp:coreProperties>
</file>